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D" w:rsidRPr="00E47CF8" w:rsidRDefault="006D1D27" w:rsidP="00E47CF8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23F0">
        <w:rPr>
          <w:rFonts w:hint="cs"/>
          <w:b/>
          <w:bCs/>
          <w:cs/>
        </w:rPr>
        <w:t xml:space="preserve">                           </w:t>
      </w:r>
      <w:r w:rsidR="00E47CF8" w:rsidRPr="00E47CF8">
        <w:rPr>
          <w:rFonts w:hint="cs"/>
          <w:b/>
          <w:bCs/>
          <w:cs/>
        </w:rPr>
        <w:t>ชื่อบทความและอาจารย์ที่ปรึกษา</w:t>
      </w:r>
    </w:p>
    <w:p w:rsidR="00E741B6" w:rsidRDefault="00E47CF8" w:rsidP="00E47CF8">
      <w:pPr>
        <w:spacing w:after="0" w:line="240" w:lineRule="auto"/>
        <w:jc w:val="center"/>
        <w:rPr>
          <w:b/>
          <w:bCs/>
        </w:rPr>
      </w:pPr>
      <w:r w:rsidRPr="00E47CF8">
        <w:rPr>
          <w:rFonts w:hint="cs"/>
          <w:b/>
          <w:bCs/>
          <w:cs/>
        </w:rPr>
        <w:t xml:space="preserve">รายวิชา 459 491 สัมมนาทางเทคนิคการแพทย์ </w:t>
      </w:r>
    </w:p>
    <w:p w:rsidR="00E47CF8" w:rsidRDefault="00E47CF8" w:rsidP="00E47CF8">
      <w:pPr>
        <w:spacing w:after="0" w:line="240" w:lineRule="auto"/>
        <w:jc w:val="center"/>
        <w:rPr>
          <w:b/>
          <w:bCs/>
        </w:rPr>
      </w:pPr>
      <w:r w:rsidRPr="00E47CF8">
        <w:rPr>
          <w:rFonts w:hint="cs"/>
          <w:b/>
          <w:bCs/>
          <w:cs/>
        </w:rPr>
        <w:t>ปีการศึกษา 255</w:t>
      </w:r>
      <w:r w:rsidR="00693205">
        <w:rPr>
          <w:rFonts w:hint="cs"/>
          <w:b/>
          <w:bCs/>
          <w:cs/>
        </w:rPr>
        <w:t>8</w:t>
      </w:r>
      <w:r w:rsidR="00E741B6">
        <w:rPr>
          <w:rFonts w:hint="cs"/>
          <w:b/>
          <w:bCs/>
          <w:cs/>
        </w:rPr>
        <w:t xml:space="preserve">  (</w:t>
      </w:r>
      <w:r w:rsidR="00F12FAF">
        <w:rPr>
          <w:rFonts w:hint="cs"/>
          <w:b/>
          <w:bCs/>
          <w:cs/>
        </w:rPr>
        <w:t>โครงการพิเศษ</w:t>
      </w:r>
      <w:r w:rsidR="00E741B6">
        <w:rPr>
          <w:rFonts w:hint="cs"/>
          <w:b/>
          <w:bCs/>
          <w:cs/>
        </w:rPr>
        <w:t>)</w:t>
      </w:r>
    </w:p>
    <w:p w:rsidR="00E47CF8" w:rsidRPr="00B80437" w:rsidRDefault="00E47CF8" w:rsidP="00E47CF8">
      <w:pPr>
        <w:spacing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cs/>
        </w:rPr>
        <w:t>กลุ่ม</w:t>
      </w:r>
      <w:r w:rsidR="00A9621C">
        <w:rPr>
          <w:b/>
          <w:bCs/>
        </w:rPr>
        <w:t xml:space="preserve"> </w:t>
      </w:r>
      <w:r w:rsidR="001B0599">
        <w:rPr>
          <w:b/>
          <w:bCs/>
        </w:rPr>
        <w:t>2</w:t>
      </w:r>
      <w:r w:rsidR="00A9621C">
        <w:rPr>
          <w:b/>
          <w:bCs/>
        </w:rPr>
        <w:t xml:space="preserve"> </w:t>
      </w:r>
      <w:r w:rsidR="00A9621C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ภาษา</w:t>
      </w:r>
      <w:r w:rsidR="00E741B6">
        <w:rPr>
          <w:rFonts w:hint="cs"/>
          <w:b/>
          <w:bCs/>
          <w:cs/>
        </w:rPr>
        <w:t>ไทย</w:t>
      </w:r>
      <w:r w:rsidR="00A9621C">
        <w:rPr>
          <w:rFonts w:hint="cs"/>
          <w:b/>
          <w:bCs/>
          <w:cs/>
        </w:rPr>
        <w:t>)</w:t>
      </w:r>
      <w:r w:rsidR="009F6E73">
        <w:rPr>
          <w:rFonts w:hint="cs"/>
          <w:b/>
          <w:bCs/>
          <w:cs/>
        </w:rPr>
        <w:t xml:space="preserve"> ห้องบรรยาย </w:t>
      </w:r>
      <w:r w:rsidR="001B0599">
        <w:rPr>
          <w:b/>
          <w:bCs/>
        </w:rPr>
        <w:t xml:space="preserve">3 </w:t>
      </w:r>
      <w:r w:rsidR="009F6E73">
        <w:rPr>
          <w:rFonts w:hint="cs"/>
          <w:b/>
          <w:bCs/>
          <w:cs/>
        </w:rPr>
        <w:t xml:space="preserve">ชั้น </w:t>
      </w:r>
      <w:r w:rsidR="001B0599">
        <w:rPr>
          <w:b/>
          <w:bCs/>
        </w:rPr>
        <w:t>3</w:t>
      </w:r>
      <w:r w:rsidR="009F6E73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br/>
      </w:r>
    </w:p>
    <w:tbl>
      <w:tblPr>
        <w:tblStyle w:val="a3"/>
        <w:tblW w:w="11192" w:type="dxa"/>
        <w:jc w:val="center"/>
        <w:tblInd w:w="-176" w:type="dxa"/>
        <w:tblLook w:val="04A0"/>
      </w:tblPr>
      <w:tblGrid>
        <w:gridCol w:w="1098"/>
        <w:gridCol w:w="1168"/>
        <w:gridCol w:w="1264"/>
        <w:gridCol w:w="2151"/>
        <w:gridCol w:w="3408"/>
        <w:gridCol w:w="1457"/>
        <w:gridCol w:w="646"/>
      </w:tblGrid>
      <w:tr w:rsidR="005255AE" w:rsidRPr="009D0F12" w:rsidTr="007B030B">
        <w:trPr>
          <w:trHeight w:val="557"/>
          <w:jc w:val="center"/>
        </w:trPr>
        <w:tc>
          <w:tcPr>
            <w:tcW w:w="1098" w:type="dxa"/>
          </w:tcPr>
          <w:p w:rsidR="005255AE" w:rsidRPr="009D0F12" w:rsidRDefault="005255AE" w:rsidP="00B8043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วันที่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8" w:type="dxa"/>
          </w:tcPr>
          <w:p w:rsidR="005255AE" w:rsidRPr="009D0F12" w:rsidRDefault="005255AE" w:rsidP="00DE6A2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264" w:type="dxa"/>
          </w:tcPr>
          <w:p w:rsidR="005255AE" w:rsidRPr="009D0F12" w:rsidRDefault="005255AE" w:rsidP="00DE6A2F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รหัสนักศึกษา</w:t>
            </w:r>
          </w:p>
        </w:tc>
        <w:tc>
          <w:tcPr>
            <w:tcW w:w="2151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408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ชื่อบทความ</w:t>
            </w:r>
          </w:p>
        </w:tc>
        <w:tc>
          <w:tcPr>
            <w:tcW w:w="1457" w:type="dxa"/>
          </w:tcPr>
          <w:p w:rsidR="005255AE" w:rsidRPr="009D0F12" w:rsidRDefault="005255AE" w:rsidP="005255AE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อาจารย์ที่ปรึกษา</w:t>
            </w:r>
          </w:p>
        </w:tc>
        <w:tc>
          <w:tcPr>
            <w:tcW w:w="646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</w:tr>
      <w:tr w:rsidR="005255AE" w:rsidRPr="009D0F12" w:rsidTr="00DF6D4E">
        <w:trPr>
          <w:trHeight w:val="309"/>
          <w:jc w:val="center"/>
        </w:trPr>
        <w:tc>
          <w:tcPr>
            <w:tcW w:w="1098" w:type="dxa"/>
          </w:tcPr>
          <w:p w:rsidR="005255AE" w:rsidRDefault="007B030B" w:rsidP="00B76101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 xml:space="preserve">11 </w:t>
            </w:r>
            <w:r>
              <w:rPr>
                <w:rFonts w:hint="cs"/>
                <w:sz w:val="26"/>
                <w:szCs w:val="26"/>
                <w:cs/>
              </w:rPr>
              <w:t>พ.ย.2558</w:t>
            </w:r>
          </w:p>
        </w:tc>
        <w:tc>
          <w:tcPr>
            <w:tcW w:w="1168" w:type="dxa"/>
          </w:tcPr>
          <w:p w:rsidR="005255AE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5255AE" w:rsidRPr="009D0F12" w:rsidRDefault="00DF6D4E" w:rsidP="00DF6D4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553090140-1</w:t>
            </w:r>
            <w:r w:rsidR="00970827">
              <w:rPr>
                <w:rFonts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1" w:type="dxa"/>
          </w:tcPr>
          <w:p w:rsidR="005255AE" w:rsidRPr="009D0F12" w:rsidRDefault="00DF6D4E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นางสาวจีนันท์ชนก  ชำนาญ</w:t>
            </w:r>
          </w:p>
        </w:tc>
        <w:tc>
          <w:tcPr>
            <w:tcW w:w="3408" w:type="dxa"/>
          </w:tcPr>
          <w:p w:rsidR="005255AE" w:rsidRPr="009D0F12" w:rsidRDefault="00DF6D4E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Risk Stratification of Acute Kidney Injury Using the Blood </w:t>
            </w:r>
            <w:proofErr w:type="spellStart"/>
            <w:r>
              <w:rPr>
                <w:sz w:val="26"/>
                <w:szCs w:val="26"/>
              </w:rPr>
              <w:t>UreaNitrogen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Creatinine</w:t>
            </w:r>
            <w:proofErr w:type="spellEnd"/>
            <w:r>
              <w:rPr>
                <w:sz w:val="26"/>
                <w:szCs w:val="26"/>
              </w:rPr>
              <w:t xml:space="preserve"> Ratio in Patients With Acute </w:t>
            </w:r>
            <w:proofErr w:type="spellStart"/>
            <w:r>
              <w:rPr>
                <w:sz w:val="26"/>
                <w:szCs w:val="26"/>
              </w:rPr>
              <w:t>Decompensated</w:t>
            </w:r>
            <w:proofErr w:type="spellEnd"/>
            <w:r>
              <w:rPr>
                <w:sz w:val="26"/>
                <w:szCs w:val="26"/>
              </w:rPr>
              <w:t xml:space="preserve"> Heart Failure</w:t>
            </w:r>
          </w:p>
        </w:tc>
        <w:tc>
          <w:tcPr>
            <w:tcW w:w="1457" w:type="dxa"/>
          </w:tcPr>
          <w:p w:rsidR="005255AE" w:rsidRPr="009D0F12" w:rsidRDefault="00DF6D4E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ผศ.จินดารัตน์  ตระกูลทอง</w:t>
            </w:r>
          </w:p>
        </w:tc>
        <w:tc>
          <w:tcPr>
            <w:tcW w:w="646" w:type="dxa"/>
          </w:tcPr>
          <w:p w:rsidR="005255AE" w:rsidRPr="009D0F12" w:rsidRDefault="0036036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1/1</w:t>
            </w:r>
          </w:p>
        </w:tc>
      </w:tr>
      <w:tr w:rsidR="008B0BE8" w:rsidRPr="009D0F12" w:rsidTr="00DF6D4E">
        <w:trPr>
          <w:trHeight w:val="309"/>
          <w:jc w:val="center"/>
        </w:trPr>
        <w:tc>
          <w:tcPr>
            <w:tcW w:w="1098" w:type="dxa"/>
          </w:tcPr>
          <w:p w:rsidR="008B0BE8" w:rsidRPr="009D0F12" w:rsidRDefault="008B0BE8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8B0BE8" w:rsidRPr="009D0F12" w:rsidRDefault="008B0BE8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8B0BE8" w:rsidRPr="009D0F12" w:rsidRDefault="008B0BE8" w:rsidP="00DF6D4E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553090153-2</w:t>
            </w:r>
          </w:p>
        </w:tc>
        <w:tc>
          <w:tcPr>
            <w:tcW w:w="2151" w:type="dxa"/>
          </w:tcPr>
          <w:p w:rsidR="008B0BE8" w:rsidRPr="009D0F12" w:rsidRDefault="008B0BE8" w:rsidP="000B1B6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นางสาวเนตรชนก  เตืองพลี</w:t>
            </w:r>
          </w:p>
        </w:tc>
        <w:tc>
          <w:tcPr>
            <w:tcW w:w="3408" w:type="dxa"/>
          </w:tcPr>
          <w:p w:rsidR="008B0BE8" w:rsidRPr="00B91411" w:rsidRDefault="008B0BE8" w:rsidP="000B1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Acute leukemia rate by automated blood count parameters and peripheral smear review</w:t>
            </w:r>
          </w:p>
        </w:tc>
        <w:tc>
          <w:tcPr>
            <w:tcW w:w="1457" w:type="dxa"/>
          </w:tcPr>
          <w:p w:rsidR="008B0BE8" w:rsidRPr="009D0F12" w:rsidRDefault="008B0BE8" w:rsidP="000B1B6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ผศ.มณเฑียร  พันธุเมธากุล</w:t>
            </w:r>
          </w:p>
        </w:tc>
        <w:tc>
          <w:tcPr>
            <w:tcW w:w="646" w:type="dxa"/>
          </w:tcPr>
          <w:p w:rsidR="008B0BE8" w:rsidRPr="009D0F12" w:rsidRDefault="008B0B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1/2</w:t>
            </w:r>
          </w:p>
        </w:tc>
      </w:tr>
      <w:tr w:rsidR="008B0BE8" w:rsidRPr="009D0F12" w:rsidTr="007B030B">
        <w:trPr>
          <w:trHeight w:val="309"/>
          <w:jc w:val="center"/>
        </w:trPr>
        <w:tc>
          <w:tcPr>
            <w:tcW w:w="1098" w:type="dxa"/>
          </w:tcPr>
          <w:p w:rsidR="008B0BE8" w:rsidRPr="00B80437" w:rsidRDefault="008B0BE8" w:rsidP="00B8043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8B0BE8" w:rsidRPr="00B80437" w:rsidRDefault="008B0BE8" w:rsidP="007B030B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8B0BE8" w:rsidRPr="00B80437" w:rsidRDefault="008B0BE8" w:rsidP="00B80437">
            <w:pPr>
              <w:jc w:val="center"/>
              <w:rPr>
                <w:b/>
                <w:bCs/>
                <w:sz w:val="26"/>
                <w:szCs w:val="26"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</w:p>
        </w:tc>
      </w:tr>
      <w:tr w:rsidR="008B0BE8" w:rsidRPr="009D0F12" w:rsidTr="007B030B">
        <w:trPr>
          <w:trHeight w:val="309"/>
          <w:jc w:val="center"/>
        </w:trPr>
        <w:tc>
          <w:tcPr>
            <w:tcW w:w="1098" w:type="dxa"/>
          </w:tcPr>
          <w:p w:rsidR="008B0BE8" w:rsidRPr="009D0F12" w:rsidRDefault="008B0B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8B0BE8" w:rsidRPr="009D0F12" w:rsidRDefault="008B0BE8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8B0BE8" w:rsidRPr="009D0F12" w:rsidRDefault="00277508" w:rsidP="00DE6A2F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553090131-2</w:t>
            </w:r>
          </w:p>
        </w:tc>
        <w:tc>
          <w:tcPr>
            <w:tcW w:w="2151" w:type="dxa"/>
          </w:tcPr>
          <w:p w:rsidR="008B0BE8" w:rsidRPr="009D0F12" w:rsidRDefault="0027750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นางสาวกัลยาณี  ผลภาษี</w:t>
            </w:r>
          </w:p>
        </w:tc>
        <w:tc>
          <w:tcPr>
            <w:tcW w:w="3408" w:type="dxa"/>
          </w:tcPr>
          <w:p w:rsidR="008B0BE8" w:rsidRPr="009D0F12" w:rsidRDefault="0027750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Effect of superposition and masking between red blood cell </w:t>
            </w:r>
            <w:proofErr w:type="spellStart"/>
            <w:r>
              <w:rPr>
                <w:sz w:val="26"/>
                <w:szCs w:val="26"/>
              </w:rPr>
              <w:t>autoantibodies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alloantibodies</w:t>
            </w:r>
            <w:proofErr w:type="spellEnd"/>
          </w:p>
        </w:tc>
        <w:tc>
          <w:tcPr>
            <w:tcW w:w="1457" w:type="dxa"/>
          </w:tcPr>
          <w:p w:rsidR="008B0BE8" w:rsidRPr="009D0F12" w:rsidRDefault="0027750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อ.กรรณิการ์  กัวหา</w:t>
            </w:r>
          </w:p>
        </w:tc>
        <w:tc>
          <w:tcPr>
            <w:tcW w:w="646" w:type="dxa"/>
          </w:tcPr>
          <w:p w:rsidR="008B0BE8" w:rsidRPr="009D0F12" w:rsidRDefault="008B0BE8" w:rsidP="0036036F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</w:t>
            </w:r>
            <w:r>
              <w:rPr>
                <w:sz w:val="26"/>
                <w:szCs w:val="26"/>
              </w:rPr>
              <w:t>3</w:t>
            </w:r>
          </w:p>
        </w:tc>
      </w:tr>
      <w:tr w:rsidR="008B0BE8" w:rsidRPr="009D0F12" w:rsidTr="007B030B">
        <w:trPr>
          <w:trHeight w:val="309"/>
          <w:jc w:val="center"/>
        </w:trPr>
        <w:tc>
          <w:tcPr>
            <w:tcW w:w="1098" w:type="dxa"/>
          </w:tcPr>
          <w:p w:rsidR="008B0BE8" w:rsidRPr="009D0F12" w:rsidRDefault="008B0B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8B0BE8" w:rsidRPr="009D0F12" w:rsidRDefault="008B0BE8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8B0BE8" w:rsidRPr="009D0F12" w:rsidRDefault="008B0BE8" w:rsidP="000B1B6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553090148-5</w:t>
            </w:r>
          </w:p>
        </w:tc>
        <w:tc>
          <w:tcPr>
            <w:tcW w:w="2151" w:type="dxa"/>
          </w:tcPr>
          <w:p w:rsidR="008B0BE8" w:rsidRPr="009D0F12" w:rsidRDefault="008B0BE8" w:rsidP="000B1B6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นายธนกฤต  ธนจตุพรหม</w:t>
            </w:r>
          </w:p>
        </w:tc>
        <w:tc>
          <w:tcPr>
            <w:tcW w:w="3408" w:type="dxa"/>
          </w:tcPr>
          <w:p w:rsidR="008B0BE8" w:rsidRPr="009D0F12" w:rsidRDefault="008B0BE8" w:rsidP="000B1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Accuracy of urine pH testing in a regional metabolic renal clinic: is the dipstick accurate enough?</w:t>
            </w:r>
          </w:p>
        </w:tc>
        <w:tc>
          <w:tcPr>
            <w:tcW w:w="1457" w:type="dxa"/>
          </w:tcPr>
          <w:p w:rsidR="008B0BE8" w:rsidRPr="009D0F12" w:rsidRDefault="008B0BE8" w:rsidP="000B1B6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รศ.ณัฐยา  แซ่อึ้ง</w:t>
            </w:r>
          </w:p>
        </w:tc>
        <w:tc>
          <w:tcPr>
            <w:tcW w:w="646" w:type="dxa"/>
          </w:tcPr>
          <w:p w:rsidR="008B0BE8" w:rsidRPr="009D0F12" w:rsidRDefault="008B0B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1/4</w:t>
            </w:r>
          </w:p>
        </w:tc>
      </w:tr>
      <w:tr w:rsidR="008B0BE8" w:rsidRPr="009D0F12" w:rsidTr="007B030B">
        <w:trPr>
          <w:trHeight w:val="320"/>
          <w:jc w:val="center"/>
        </w:trPr>
        <w:tc>
          <w:tcPr>
            <w:tcW w:w="1098" w:type="dxa"/>
          </w:tcPr>
          <w:p w:rsidR="008B0BE8" w:rsidRDefault="008B0B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8B0BE8" w:rsidRPr="00B80437" w:rsidRDefault="00906DB2" w:rsidP="00906DB2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8926" w:type="dxa"/>
            <w:gridSpan w:val="5"/>
          </w:tcPr>
          <w:p w:rsidR="008B0BE8" w:rsidRDefault="008B0BE8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8B0BE8" w:rsidRPr="009D0F12" w:rsidTr="007B030B">
        <w:trPr>
          <w:trHeight w:val="320"/>
          <w:jc w:val="center"/>
        </w:trPr>
        <w:tc>
          <w:tcPr>
            <w:tcW w:w="1098" w:type="dxa"/>
          </w:tcPr>
          <w:p w:rsidR="008B0BE8" w:rsidRPr="009D0F12" w:rsidRDefault="008B0B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18 พ.ย.2558</w:t>
            </w:r>
          </w:p>
        </w:tc>
        <w:tc>
          <w:tcPr>
            <w:tcW w:w="1168" w:type="dxa"/>
          </w:tcPr>
          <w:p w:rsidR="008B0BE8" w:rsidRPr="009D0F12" w:rsidRDefault="008B0B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8B0BE8" w:rsidRPr="009D0F12" w:rsidRDefault="00EC2D61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553090144-3</w:t>
            </w:r>
          </w:p>
        </w:tc>
        <w:tc>
          <w:tcPr>
            <w:tcW w:w="2151" w:type="dxa"/>
          </w:tcPr>
          <w:p w:rsidR="008B0BE8" w:rsidRPr="009D0F12" w:rsidRDefault="00EC2D61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นายชาติชัย  อาจกล้า</w:t>
            </w:r>
          </w:p>
        </w:tc>
        <w:tc>
          <w:tcPr>
            <w:tcW w:w="3408" w:type="dxa"/>
          </w:tcPr>
          <w:p w:rsidR="008B0BE8" w:rsidRPr="009D0F12" w:rsidRDefault="00EC2D61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Detection of Cryptosporidium and </w:t>
            </w:r>
            <w:proofErr w:type="spellStart"/>
            <w:r>
              <w:rPr>
                <w:sz w:val="26"/>
                <w:szCs w:val="26"/>
              </w:rPr>
              <w:t>Giardia</w:t>
            </w:r>
            <w:proofErr w:type="spellEnd"/>
            <w:r>
              <w:rPr>
                <w:sz w:val="26"/>
                <w:szCs w:val="26"/>
              </w:rPr>
              <w:t xml:space="preserve"> in clinical Laboratories in Europe-a comparative study</w:t>
            </w:r>
          </w:p>
        </w:tc>
        <w:tc>
          <w:tcPr>
            <w:tcW w:w="1457" w:type="dxa"/>
          </w:tcPr>
          <w:p w:rsidR="008B0BE8" w:rsidRPr="009D0F12" w:rsidRDefault="00EC2D61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รศ.โชติชนะ  วิไลลักขณา</w:t>
            </w:r>
          </w:p>
        </w:tc>
        <w:tc>
          <w:tcPr>
            <w:tcW w:w="646" w:type="dxa"/>
          </w:tcPr>
          <w:p w:rsidR="008B0BE8" w:rsidRDefault="008B0B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 w:rsidR="00906DB2">
              <w:rPr>
                <w:rFonts w:hint="cs"/>
                <w:sz w:val="26"/>
                <w:szCs w:val="26"/>
                <w:cs/>
              </w:rPr>
              <w:t>5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Pr="009D0F12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553090150-8</w:t>
            </w:r>
          </w:p>
        </w:tc>
        <w:tc>
          <w:tcPr>
            <w:tcW w:w="2151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นางสาวธันยภรณ์  ป้องเขต</w:t>
            </w:r>
          </w:p>
        </w:tc>
        <w:tc>
          <w:tcPr>
            <w:tcW w:w="3408" w:type="dxa"/>
          </w:tcPr>
          <w:p w:rsidR="004D48E8" w:rsidRPr="009D0F12" w:rsidRDefault="004D48E8" w:rsidP="00E55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Red cell </w:t>
            </w:r>
            <w:proofErr w:type="spellStart"/>
            <w:r>
              <w:rPr>
                <w:sz w:val="26"/>
                <w:szCs w:val="26"/>
              </w:rPr>
              <w:t>alloimmunisation</w:t>
            </w:r>
            <w:proofErr w:type="spellEnd"/>
            <w:r>
              <w:rPr>
                <w:sz w:val="26"/>
                <w:szCs w:val="26"/>
              </w:rPr>
              <w:t xml:space="preserve"> in regularly transfused beta </w:t>
            </w:r>
            <w:proofErr w:type="spellStart"/>
            <w:r>
              <w:rPr>
                <w:sz w:val="26"/>
                <w:szCs w:val="26"/>
              </w:rPr>
              <w:t>thalassemia</w:t>
            </w:r>
            <w:proofErr w:type="spellEnd"/>
            <w:r>
              <w:rPr>
                <w:sz w:val="26"/>
                <w:szCs w:val="26"/>
              </w:rPr>
              <w:t xml:space="preserve"> patients in Pakistan.</w:t>
            </w:r>
          </w:p>
        </w:tc>
        <w:tc>
          <w:tcPr>
            <w:tcW w:w="1457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รศ.ชาญวิทย์  ลีลายุวัฒน์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B80437" w:rsidRDefault="004D48E8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4D48E8" w:rsidRDefault="004D48E8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Pr="009D0F12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553090135-4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นางขนิษฐา  ตันตาปกุล</w:t>
            </w:r>
          </w:p>
        </w:tc>
        <w:tc>
          <w:tcPr>
            <w:tcW w:w="3408" w:type="dxa"/>
          </w:tcPr>
          <w:p w:rsidR="004D48E8" w:rsidRPr="003B7DEC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Comparison of Point of Care (POC) Testing of Glucose by B Braun </w:t>
            </w:r>
            <w:proofErr w:type="spellStart"/>
            <w:r>
              <w:rPr>
                <w:sz w:val="26"/>
                <w:szCs w:val="26"/>
              </w:rPr>
              <w:t>Glucometer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Hemocue</w:t>
            </w:r>
            <w:proofErr w:type="spellEnd"/>
            <w:r>
              <w:rPr>
                <w:sz w:val="26"/>
                <w:szCs w:val="26"/>
              </w:rPr>
              <w:t xml:space="preserve"> Glucose 201+ </w:t>
            </w:r>
            <w:proofErr w:type="spellStart"/>
            <w:r>
              <w:rPr>
                <w:sz w:val="26"/>
                <w:szCs w:val="26"/>
              </w:rPr>
              <w:t>Analyser</w:t>
            </w:r>
            <w:proofErr w:type="spellEnd"/>
            <w:r>
              <w:rPr>
                <w:sz w:val="26"/>
                <w:szCs w:val="26"/>
              </w:rPr>
              <w:t xml:space="preserve"> Versus </w:t>
            </w:r>
            <w:proofErr w:type="spellStart"/>
            <w:r>
              <w:rPr>
                <w:sz w:val="26"/>
                <w:szCs w:val="26"/>
              </w:rPr>
              <w:t>Centralised</w:t>
            </w:r>
            <w:proofErr w:type="spellEnd"/>
            <w:r>
              <w:rPr>
                <w:sz w:val="26"/>
                <w:szCs w:val="26"/>
              </w:rPr>
              <w:t xml:space="preserve"> Testing in Neonatal Care Unit (NICU)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ผศ.ศิริพร  ปรุงวิทยา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rFonts w:hint="cs"/>
                <w:sz w:val="26"/>
                <w:szCs w:val="26"/>
                <w:cs/>
              </w:rPr>
              <w:t>7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553090139-6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นางสาวจิตติณัฏฐ์  ชื่นชาย</w:t>
            </w:r>
          </w:p>
        </w:tc>
        <w:tc>
          <w:tcPr>
            <w:tcW w:w="3408" w:type="dxa"/>
          </w:tcPr>
          <w:p w:rsidR="004D48E8" w:rsidRPr="009D0F12" w:rsidRDefault="004D48E8" w:rsidP="003C2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Are all small particles in the iQ200 auto particles recognition software have any benefit on reduce the urine culture number? 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ผศ.นพมาศ  เข็มทองหลาง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rFonts w:hint="cs"/>
                <w:sz w:val="26"/>
                <w:szCs w:val="26"/>
                <w:cs/>
              </w:rPr>
              <w:t>8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553090161-3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นางวิภัสรา  นนทสิทธิ์</w:t>
            </w:r>
          </w:p>
        </w:tc>
        <w:tc>
          <w:tcPr>
            <w:tcW w:w="3408" w:type="dxa"/>
          </w:tcPr>
          <w:p w:rsidR="004D48E8" w:rsidRPr="009D0F12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Resistance Determinants and Their Association with Different </w:t>
            </w:r>
            <w:proofErr w:type="spellStart"/>
            <w:r>
              <w:rPr>
                <w:sz w:val="26"/>
                <w:szCs w:val="26"/>
              </w:rPr>
              <w:t>Transposon</w:t>
            </w:r>
            <w:proofErr w:type="spellEnd"/>
            <w:r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lastRenderedPageBreak/>
              <w:t xml:space="preserve">the Antibiotic-Resistant </w:t>
            </w:r>
            <w:r w:rsidRPr="00B56667">
              <w:rPr>
                <w:i/>
                <w:iCs/>
                <w:sz w:val="26"/>
                <w:szCs w:val="26"/>
              </w:rPr>
              <w:t xml:space="preserve">Streptococcus </w:t>
            </w:r>
            <w:proofErr w:type="spellStart"/>
            <w:r w:rsidRPr="00B56667">
              <w:rPr>
                <w:i/>
                <w:iCs/>
                <w:sz w:val="26"/>
                <w:szCs w:val="26"/>
              </w:rPr>
              <w:t>pneumoniae</w:t>
            </w:r>
            <w:proofErr w:type="spellEnd"/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lastRenderedPageBreak/>
              <w:t>รศ.อรุณลักษณ์  ลุลิตานนท์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1/9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3C2A87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11.35-11.50</w:t>
            </w:r>
          </w:p>
        </w:tc>
        <w:tc>
          <w:tcPr>
            <w:tcW w:w="8926" w:type="dxa"/>
            <w:gridSpan w:val="5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 ธ.ค.2558</w:t>
            </w: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553090142-7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นายฉัตรชัย  รอดกระต่าย</w:t>
            </w:r>
          </w:p>
        </w:tc>
        <w:tc>
          <w:tcPr>
            <w:tcW w:w="3408" w:type="dxa"/>
          </w:tcPr>
          <w:p w:rsidR="004D48E8" w:rsidRPr="009D0F12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Synergistic combinations of broad spectrum antibiotics against </w:t>
            </w:r>
            <w:proofErr w:type="spellStart"/>
            <w:r>
              <w:rPr>
                <w:sz w:val="26"/>
                <w:szCs w:val="26"/>
              </w:rPr>
              <w:t>acinetobacter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ผศ.อรุณนี  สังกา</w:t>
            </w:r>
          </w:p>
        </w:tc>
        <w:tc>
          <w:tcPr>
            <w:tcW w:w="646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1/10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553090147-7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นางณัฐหทัย  บุญปาลิต</w:t>
            </w:r>
          </w:p>
        </w:tc>
        <w:tc>
          <w:tcPr>
            <w:tcW w:w="3408" w:type="dxa"/>
          </w:tcPr>
          <w:p w:rsidR="004D48E8" w:rsidRPr="0016367B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Association of junk food consumption with high blood pressure and Iranian and adolescents: the CASPIAN-IV Study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ผศ.วิสุทธิ์</w:t>
            </w:r>
          </w:p>
        </w:tc>
        <w:tc>
          <w:tcPr>
            <w:tcW w:w="646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1/11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B80437" w:rsidRDefault="004D48E8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4D48E8" w:rsidRDefault="004D48E8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553090155-8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นางสาวปาวีณา  พรมภักดี</w:t>
            </w:r>
          </w:p>
        </w:tc>
        <w:tc>
          <w:tcPr>
            <w:tcW w:w="3408" w:type="dxa"/>
          </w:tcPr>
          <w:p w:rsidR="004D48E8" w:rsidRPr="009D0F12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Comparative study of processing of </w:t>
            </w:r>
            <w:proofErr w:type="spellStart"/>
            <w:r>
              <w:rPr>
                <w:sz w:val="26"/>
                <w:szCs w:val="26"/>
              </w:rPr>
              <w:t>haemorrhagic</w:t>
            </w:r>
            <w:proofErr w:type="spellEnd"/>
            <w:r>
              <w:rPr>
                <w:sz w:val="26"/>
                <w:szCs w:val="26"/>
              </w:rPr>
              <w:t xml:space="preserve"> body fluids by using different techniques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ผศ.สุทธิพรรณ  กิจเจริญ</w:t>
            </w:r>
          </w:p>
        </w:tc>
        <w:tc>
          <w:tcPr>
            <w:tcW w:w="646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1/12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4D48E8" w:rsidRDefault="004D48E8" w:rsidP="0093003A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553090134-6</w:t>
            </w:r>
          </w:p>
        </w:tc>
        <w:tc>
          <w:tcPr>
            <w:tcW w:w="2151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นางเกศศิณีย์  จันทร์เขียว</w:t>
            </w:r>
          </w:p>
        </w:tc>
        <w:tc>
          <w:tcPr>
            <w:tcW w:w="3408" w:type="dxa"/>
          </w:tcPr>
          <w:p w:rsidR="004D48E8" w:rsidRPr="009D0F12" w:rsidRDefault="004D48E8" w:rsidP="00E55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Comparison between IDMS-traceable Jaffe and enzymatic </w:t>
            </w:r>
            <w:proofErr w:type="spellStart"/>
            <w:r>
              <w:rPr>
                <w:sz w:val="26"/>
                <w:szCs w:val="26"/>
              </w:rPr>
              <w:t>creatinine</w:t>
            </w:r>
            <w:proofErr w:type="spellEnd"/>
            <w:r>
              <w:rPr>
                <w:sz w:val="26"/>
                <w:szCs w:val="26"/>
              </w:rPr>
              <w:t xml:space="preserve"> assays for estimation of </w:t>
            </w:r>
            <w:proofErr w:type="spellStart"/>
            <w:r>
              <w:rPr>
                <w:sz w:val="26"/>
                <w:szCs w:val="26"/>
              </w:rPr>
              <w:t>glomerular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filtration.rate</w:t>
            </w:r>
            <w:proofErr w:type="spellEnd"/>
            <w:r>
              <w:rPr>
                <w:sz w:val="26"/>
                <w:szCs w:val="26"/>
              </w:rPr>
              <w:t xml:space="preserve"> by the CKD-EPI equation in healthy and diabetic subjects</w:t>
            </w:r>
          </w:p>
        </w:tc>
        <w:tc>
          <w:tcPr>
            <w:tcW w:w="1457" w:type="dxa"/>
          </w:tcPr>
          <w:p w:rsidR="004D48E8" w:rsidRDefault="004D48E8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ผศ.ลิ่มทอง  พรหมดี </w:t>
            </w:r>
          </w:p>
        </w:tc>
        <w:tc>
          <w:tcPr>
            <w:tcW w:w="646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1/13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4D48E8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1264" w:type="dxa"/>
          </w:tcPr>
          <w:p w:rsidR="004D48E8" w:rsidRDefault="004D48E8" w:rsidP="00C60E8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553090141-9</w:t>
            </w:r>
          </w:p>
        </w:tc>
        <w:tc>
          <w:tcPr>
            <w:tcW w:w="2151" w:type="dxa"/>
          </w:tcPr>
          <w:p w:rsidR="004D48E8" w:rsidRDefault="004D48E8" w:rsidP="00C60E8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นายจีรศักดิ์  วิจิตร</w:t>
            </w:r>
          </w:p>
        </w:tc>
        <w:tc>
          <w:tcPr>
            <w:tcW w:w="3408" w:type="dxa"/>
          </w:tcPr>
          <w:p w:rsidR="004D48E8" w:rsidRDefault="004E641B" w:rsidP="00C60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Effect of Intravenous Administration of Active Recombinant Factor VII on Postoperative Bleeding in Cardiac Valve Reoperations; A Randomized Clinical Trial</w:t>
            </w:r>
          </w:p>
        </w:tc>
        <w:tc>
          <w:tcPr>
            <w:tcW w:w="1457" w:type="dxa"/>
          </w:tcPr>
          <w:p w:rsidR="004D48E8" w:rsidRDefault="004E641B" w:rsidP="00C60E85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รศ.อำพร  ไตรภัทร</w:t>
            </w:r>
          </w:p>
        </w:tc>
        <w:tc>
          <w:tcPr>
            <w:tcW w:w="646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1/14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A5593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</w:t>
            </w:r>
            <w:r>
              <w:rPr>
                <w:sz w:val="26"/>
                <w:szCs w:val="26"/>
              </w:rPr>
              <w:t>35</w:t>
            </w:r>
            <w:r>
              <w:rPr>
                <w:rFonts w:hint="cs"/>
                <w:sz w:val="26"/>
                <w:szCs w:val="26"/>
                <w:cs/>
              </w:rPr>
              <w:t>-11.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926" w:type="dxa"/>
            <w:gridSpan w:val="5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9 ธ.ค.2558</w:t>
            </w: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553090162-1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นางสาววิษณุกร  เตียงตั้ง</w:t>
            </w:r>
          </w:p>
        </w:tc>
        <w:tc>
          <w:tcPr>
            <w:tcW w:w="3408" w:type="dxa"/>
          </w:tcPr>
          <w:p w:rsidR="004D48E8" w:rsidRPr="009D0F12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Exploratory studies of extended storage of </w:t>
            </w:r>
            <w:proofErr w:type="spellStart"/>
            <w:r>
              <w:rPr>
                <w:sz w:val="26"/>
                <w:szCs w:val="26"/>
              </w:rPr>
              <w:t>apheresis</w:t>
            </w:r>
            <w:proofErr w:type="spellEnd"/>
            <w:r>
              <w:rPr>
                <w:sz w:val="26"/>
                <w:szCs w:val="26"/>
              </w:rPr>
              <w:t xml:space="preserve"> platelets in a platelet additive solution (PAS)</w:t>
            </w:r>
          </w:p>
        </w:tc>
        <w:tc>
          <w:tcPr>
            <w:tcW w:w="1457" w:type="dxa"/>
          </w:tcPr>
          <w:p w:rsidR="004D48E8" w:rsidRPr="00A322B4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รศ.จุรีรัตน์  ดาดวง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rFonts w:hint="cs"/>
                <w:sz w:val="26"/>
                <w:szCs w:val="26"/>
                <w:cs/>
              </w:rPr>
              <w:t>15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553090154-0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นางเบญจวรรณ  แก้วกิจการ</w:t>
            </w:r>
          </w:p>
        </w:tc>
        <w:tc>
          <w:tcPr>
            <w:tcW w:w="3408" w:type="dxa"/>
          </w:tcPr>
          <w:p w:rsidR="004D48E8" w:rsidRPr="009D0F12" w:rsidRDefault="004D48E8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prevalence of </w:t>
            </w:r>
            <w:proofErr w:type="spellStart"/>
            <w:r>
              <w:rPr>
                <w:sz w:val="26"/>
                <w:szCs w:val="26"/>
              </w:rPr>
              <w:t>hemoglobinopathies</w:t>
            </w:r>
            <w:proofErr w:type="spellEnd"/>
            <w:r>
              <w:rPr>
                <w:sz w:val="26"/>
                <w:szCs w:val="26"/>
              </w:rPr>
              <w:t xml:space="preserve"> in young adolescents in the province of </w:t>
            </w:r>
            <w:proofErr w:type="spellStart"/>
            <w:r>
              <w:rPr>
                <w:sz w:val="26"/>
                <w:szCs w:val="26"/>
              </w:rPr>
              <w:t>Mugla</w:t>
            </w:r>
            <w:proofErr w:type="spellEnd"/>
            <w:r>
              <w:rPr>
                <w:sz w:val="26"/>
                <w:szCs w:val="26"/>
              </w:rPr>
              <w:t xml:space="preserve"> in Turkey: results of a screening program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อ.สุภาวดี  แย้มศรี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rFonts w:hint="cs"/>
                <w:sz w:val="26"/>
                <w:szCs w:val="26"/>
                <w:cs/>
              </w:rPr>
              <w:t>16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B80437" w:rsidRDefault="004D48E8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4D48E8" w:rsidRDefault="004D48E8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553090169-7</w:t>
            </w:r>
          </w:p>
        </w:tc>
        <w:tc>
          <w:tcPr>
            <w:tcW w:w="2151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นายสุชาติ  เร่งทอง</w:t>
            </w:r>
          </w:p>
        </w:tc>
        <w:tc>
          <w:tcPr>
            <w:tcW w:w="3408" w:type="dxa"/>
          </w:tcPr>
          <w:p w:rsidR="004D48E8" w:rsidRPr="009D0F12" w:rsidRDefault="004D48E8" w:rsidP="00161A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Thalassemia</w:t>
            </w:r>
            <w:proofErr w:type="spellEnd"/>
            <w:r>
              <w:rPr>
                <w:sz w:val="26"/>
                <w:szCs w:val="26"/>
              </w:rPr>
              <w:t xml:space="preserve"> Phenotypes and Genotypes in Taiwan: A Retrospective Study Based on </w:t>
            </w:r>
            <w:proofErr w:type="spellStart"/>
            <w:r>
              <w:rPr>
                <w:sz w:val="26"/>
                <w:szCs w:val="26"/>
              </w:rPr>
              <w:t>Thalassemia</w:t>
            </w:r>
            <w:proofErr w:type="spellEnd"/>
            <w:r>
              <w:rPr>
                <w:sz w:val="26"/>
                <w:szCs w:val="26"/>
              </w:rPr>
              <w:t xml:space="preserve"> Screen of Young Men for Military Conscription</w:t>
            </w:r>
          </w:p>
        </w:tc>
        <w:tc>
          <w:tcPr>
            <w:tcW w:w="1457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อ.สุภาวดี  แย้มศรี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1/17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4D48E8" w:rsidRDefault="004D48E8" w:rsidP="00C60E8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553090149-3</w:t>
            </w:r>
          </w:p>
        </w:tc>
        <w:tc>
          <w:tcPr>
            <w:tcW w:w="2151" w:type="dxa"/>
          </w:tcPr>
          <w:p w:rsidR="004D48E8" w:rsidRDefault="004D48E8" w:rsidP="00C60E8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นายธนัฎชนก  น้อยใหญ่</w:t>
            </w:r>
          </w:p>
        </w:tc>
        <w:tc>
          <w:tcPr>
            <w:tcW w:w="3408" w:type="dxa"/>
          </w:tcPr>
          <w:p w:rsidR="004D48E8" w:rsidRPr="009D0F12" w:rsidRDefault="004D48E8" w:rsidP="00C60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Effect of adhesive properties of </w:t>
            </w:r>
            <w:proofErr w:type="spellStart"/>
            <w:r>
              <w:rPr>
                <w:sz w:val="26"/>
                <w:szCs w:val="26"/>
              </w:rPr>
              <w:t>buffy</w:t>
            </w:r>
            <w:proofErr w:type="spellEnd"/>
            <w:r>
              <w:rPr>
                <w:sz w:val="26"/>
                <w:szCs w:val="26"/>
              </w:rPr>
              <w:t xml:space="preserve"> coat on the quality of blood component produced with Top &amp; Bottom bags</w:t>
            </w:r>
          </w:p>
        </w:tc>
        <w:tc>
          <w:tcPr>
            <w:tcW w:w="1457" w:type="dxa"/>
          </w:tcPr>
          <w:p w:rsidR="004D48E8" w:rsidRDefault="004D48E8" w:rsidP="00C60E8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อ.กรรณิการ์  กัวหา</w:t>
            </w:r>
          </w:p>
        </w:tc>
        <w:tc>
          <w:tcPr>
            <w:tcW w:w="646" w:type="dxa"/>
          </w:tcPr>
          <w:p w:rsidR="004D48E8" w:rsidRDefault="004D48E8" w:rsidP="00906DB2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1/18</w:t>
            </w:r>
          </w:p>
        </w:tc>
      </w:tr>
      <w:tr w:rsidR="004D48E8" w:rsidRPr="009D0F12" w:rsidTr="007B030B">
        <w:trPr>
          <w:trHeight w:val="320"/>
          <w:jc w:val="center"/>
        </w:trPr>
        <w:tc>
          <w:tcPr>
            <w:tcW w:w="1098" w:type="dxa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4D48E8" w:rsidRPr="009D0F12" w:rsidRDefault="004D48E8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8926" w:type="dxa"/>
            <w:gridSpan w:val="5"/>
          </w:tcPr>
          <w:p w:rsidR="004D48E8" w:rsidRDefault="004D48E8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</w:tbl>
    <w:p w:rsidR="00E47CF8" w:rsidRDefault="00E47CF8" w:rsidP="000D612C">
      <w:pPr>
        <w:spacing w:after="0" w:line="240" w:lineRule="auto"/>
        <w:rPr>
          <w:b/>
          <w:bCs/>
        </w:rPr>
      </w:pPr>
    </w:p>
    <w:sectPr w:rsidR="00E47CF8" w:rsidSect="002B23F0">
      <w:pgSz w:w="12240" w:h="15840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47CF8"/>
    <w:rsid w:val="00000696"/>
    <w:rsid w:val="00081EB1"/>
    <w:rsid w:val="00090A4F"/>
    <w:rsid w:val="000C01E5"/>
    <w:rsid w:val="000D5FCD"/>
    <w:rsid w:val="000D612C"/>
    <w:rsid w:val="00107979"/>
    <w:rsid w:val="00120B2B"/>
    <w:rsid w:val="00130723"/>
    <w:rsid w:val="00147D94"/>
    <w:rsid w:val="00154F0D"/>
    <w:rsid w:val="00161AA6"/>
    <w:rsid w:val="0016367B"/>
    <w:rsid w:val="00173C4F"/>
    <w:rsid w:val="00177802"/>
    <w:rsid w:val="001950B4"/>
    <w:rsid w:val="001B0599"/>
    <w:rsid w:val="001B1DF2"/>
    <w:rsid w:val="00201461"/>
    <w:rsid w:val="0021525F"/>
    <w:rsid w:val="002357E0"/>
    <w:rsid w:val="00247AFA"/>
    <w:rsid w:val="00256D9E"/>
    <w:rsid w:val="00271960"/>
    <w:rsid w:val="00277508"/>
    <w:rsid w:val="00286155"/>
    <w:rsid w:val="002959C7"/>
    <w:rsid w:val="002B23F0"/>
    <w:rsid w:val="003326E0"/>
    <w:rsid w:val="0035045F"/>
    <w:rsid w:val="0036036F"/>
    <w:rsid w:val="003A2D10"/>
    <w:rsid w:val="003B7DEC"/>
    <w:rsid w:val="003C2A87"/>
    <w:rsid w:val="003D1500"/>
    <w:rsid w:val="003D7116"/>
    <w:rsid w:val="003E608C"/>
    <w:rsid w:val="00401E0D"/>
    <w:rsid w:val="00410D38"/>
    <w:rsid w:val="0044248D"/>
    <w:rsid w:val="00444232"/>
    <w:rsid w:val="00453B18"/>
    <w:rsid w:val="004718C9"/>
    <w:rsid w:val="004B5B7F"/>
    <w:rsid w:val="004D48E8"/>
    <w:rsid w:val="004E641B"/>
    <w:rsid w:val="00513D37"/>
    <w:rsid w:val="005255AE"/>
    <w:rsid w:val="005322A8"/>
    <w:rsid w:val="00532AB7"/>
    <w:rsid w:val="005611AF"/>
    <w:rsid w:val="00587E1F"/>
    <w:rsid w:val="005A12FC"/>
    <w:rsid w:val="005C2CFF"/>
    <w:rsid w:val="005E1D46"/>
    <w:rsid w:val="005E7F99"/>
    <w:rsid w:val="00665011"/>
    <w:rsid w:val="00665716"/>
    <w:rsid w:val="00675462"/>
    <w:rsid w:val="00693205"/>
    <w:rsid w:val="006A457E"/>
    <w:rsid w:val="006B238E"/>
    <w:rsid w:val="006D1D27"/>
    <w:rsid w:val="00703C28"/>
    <w:rsid w:val="00706455"/>
    <w:rsid w:val="007465E1"/>
    <w:rsid w:val="00746C9D"/>
    <w:rsid w:val="00790F59"/>
    <w:rsid w:val="007B030B"/>
    <w:rsid w:val="007B0B36"/>
    <w:rsid w:val="007D6B40"/>
    <w:rsid w:val="007E76A8"/>
    <w:rsid w:val="008312EE"/>
    <w:rsid w:val="0084458D"/>
    <w:rsid w:val="008646BA"/>
    <w:rsid w:val="008852E0"/>
    <w:rsid w:val="00891050"/>
    <w:rsid w:val="008B0BE8"/>
    <w:rsid w:val="008B220E"/>
    <w:rsid w:val="008E33A0"/>
    <w:rsid w:val="00906DB2"/>
    <w:rsid w:val="00970827"/>
    <w:rsid w:val="009A2E44"/>
    <w:rsid w:val="009A5593"/>
    <w:rsid w:val="009D0F12"/>
    <w:rsid w:val="009F5318"/>
    <w:rsid w:val="009F6E73"/>
    <w:rsid w:val="00A322B4"/>
    <w:rsid w:val="00A501ED"/>
    <w:rsid w:val="00A512BD"/>
    <w:rsid w:val="00A5571D"/>
    <w:rsid w:val="00A77A9C"/>
    <w:rsid w:val="00A9621C"/>
    <w:rsid w:val="00AA4222"/>
    <w:rsid w:val="00AD1057"/>
    <w:rsid w:val="00B551EF"/>
    <w:rsid w:val="00B56667"/>
    <w:rsid w:val="00B77D25"/>
    <w:rsid w:val="00B80437"/>
    <w:rsid w:val="00B827D6"/>
    <w:rsid w:val="00B854D3"/>
    <w:rsid w:val="00BD1082"/>
    <w:rsid w:val="00BF5620"/>
    <w:rsid w:val="00C4269A"/>
    <w:rsid w:val="00C75148"/>
    <w:rsid w:val="00CB06AD"/>
    <w:rsid w:val="00CC09C4"/>
    <w:rsid w:val="00CE1E8F"/>
    <w:rsid w:val="00CF6F77"/>
    <w:rsid w:val="00CF70D6"/>
    <w:rsid w:val="00D25407"/>
    <w:rsid w:val="00D4465C"/>
    <w:rsid w:val="00D572E5"/>
    <w:rsid w:val="00DA4E1A"/>
    <w:rsid w:val="00DE44AE"/>
    <w:rsid w:val="00DF6D4E"/>
    <w:rsid w:val="00E06F2D"/>
    <w:rsid w:val="00E47CF8"/>
    <w:rsid w:val="00E6057A"/>
    <w:rsid w:val="00E741B6"/>
    <w:rsid w:val="00EB1E1D"/>
    <w:rsid w:val="00EC2D61"/>
    <w:rsid w:val="00F12FAF"/>
    <w:rsid w:val="00F6741D"/>
    <w:rsid w:val="00FA6E8A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B195-D3B1-438F-A459-C293BAA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sholly</dc:creator>
  <cp:lastModifiedBy>seven7</cp:lastModifiedBy>
  <cp:revision>22</cp:revision>
  <dcterms:created xsi:type="dcterms:W3CDTF">2015-10-05T07:23:00Z</dcterms:created>
  <dcterms:modified xsi:type="dcterms:W3CDTF">2015-11-03T02:35:00Z</dcterms:modified>
</cp:coreProperties>
</file>